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8CC9" w14:textId="458ECD27" w:rsidR="00C9539B" w:rsidRDefault="00C9539B">
      <w:pPr>
        <w:rPr>
          <w:sz w:val="28"/>
          <w:szCs w:val="28"/>
        </w:rPr>
      </w:pPr>
      <w:r>
        <w:rPr>
          <w:sz w:val="28"/>
          <w:szCs w:val="28"/>
        </w:rPr>
        <w:t xml:space="preserve">                               </w:t>
      </w:r>
      <w:r w:rsidR="00F71BBA">
        <w:rPr>
          <w:sz w:val="28"/>
          <w:szCs w:val="28"/>
        </w:rPr>
        <w:t xml:space="preserve">       202312</w:t>
      </w:r>
      <w:r w:rsidR="00DF1F55">
        <w:rPr>
          <w:sz w:val="28"/>
          <w:szCs w:val="28"/>
        </w:rPr>
        <w:t>11</w:t>
      </w:r>
      <w:r>
        <w:rPr>
          <w:sz w:val="28"/>
          <w:szCs w:val="28"/>
        </w:rPr>
        <w:t xml:space="preserve">Minutes </w:t>
      </w:r>
    </w:p>
    <w:p w14:paraId="147100EE" w14:textId="4F6780F6" w:rsidR="006F154D" w:rsidRDefault="00C9539B" w:rsidP="006F154D">
      <w:pPr>
        <w:rPr>
          <w:sz w:val="28"/>
          <w:szCs w:val="28"/>
        </w:rPr>
      </w:pPr>
      <w:r>
        <w:rPr>
          <w:sz w:val="28"/>
          <w:szCs w:val="28"/>
        </w:rPr>
        <w:t>Members present: Dick Helms, Jim Grosjean,. Gary Barnard, Tony VanNatter, Phil Gray, Fred Kjar, Larry McNamee, Pete Lima</w:t>
      </w:r>
      <w:r w:rsidR="00CA6B8A">
        <w:rPr>
          <w:sz w:val="28"/>
          <w:szCs w:val="28"/>
        </w:rPr>
        <w:t>, and Dave Quesnell.</w:t>
      </w:r>
      <w:r>
        <w:rPr>
          <w:sz w:val="28"/>
          <w:szCs w:val="28"/>
        </w:rPr>
        <w:t xml:space="preserve">         </w:t>
      </w:r>
    </w:p>
    <w:p w14:paraId="7DAE5ECE" w14:textId="07CB08DA" w:rsidR="006F154D" w:rsidRPr="006F154D" w:rsidRDefault="006F154D" w:rsidP="006F154D">
      <w:pPr>
        <w:rPr>
          <w:sz w:val="28"/>
          <w:szCs w:val="28"/>
        </w:rPr>
      </w:pPr>
      <w:r>
        <w:rPr>
          <w:sz w:val="28"/>
          <w:szCs w:val="28"/>
        </w:rPr>
        <w:t xml:space="preserve">1. </w:t>
      </w:r>
      <w:r w:rsidR="00C9539B" w:rsidRPr="006F154D">
        <w:rPr>
          <w:sz w:val="28"/>
          <w:szCs w:val="28"/>
        </w:rPr>
        <w:t>Minutes from previous board meeting and the Membership meeting were approved.</w:t>
      </w:r>
    </w:p>
    <w:p w14:paraId="42764DB1" w14:textId="7D895460" w:rsidR="00C9539B" w:rsidRPr="006F154D" w:rsidRDefault="006F154D" w:rsidP="006F154D">
      <w:pPr>
        <w:rPr>
          <w:sz w:val="28"/>
          <w:szCs w:val="28"/>
        </w:rPr>
      </w:pPr>
      <w:r>
        <w:rPr>
          <w:sz w:val="28"/>
          <w:szCs w:val="28"/>
        </w:rPr>
        <w:t xml:space="preserve">2. </w:t>
      </w:r>
      <w:r w:rsidR="00C9539B" w:rsidRPr="006F154D">
        <w:rPr>
          <w:sz w:val="28"/>
          <w:szCs w:val="28"/>
        </w:rPr>
        <w:t xml:space="preserve">Jim Grosjean, Secretary; Articles complete by Thursday for publication in </w:t>
      </w:r>
      <w:r w:rsidR="00170D52" w:rsidRPr="006F154D">
        <w:rPr>
          <w:sz w:val="28"/>
          <w:szCs w:val="28"/>
        </w:rPr>
        <w:t xml:space="preserve">            </w:t>
      </w:r>
      <w:r>
        <w:rPr>
          <w:sz w:val="28"/>
          <w:szCs w:val="28"/>
        </w:rPr>
        <w:t xml:space="preserve">     </w:t>
      </w:r>
      <w:r w:rsidR="00C9539B" w:rsidRPr="006F154D">
        <w:rPr>
          <w:sz w:val="28"/>
          <w:szCs w:val="28"/>
        </w:rPr>
        <w:t>Saddlebag News and Saddlebrooke Progress.</w:t>
      </w:r>
      <w:r w:rsidR="00170D52" w:rsidRPr="006F154D">
        <w:rPr>
          <w:sz w:val="28"/>
          <w:szCs w:val="28"/>
        </w:rPr>
        <w:t xml:space="preserve">  </w:t>
      </w:r>
    </w:p>
    <w:p w14:paraId="23D568B6" w14:textId="2347518B" w:rsidR="00C9539B" w:rsidRPr="00170D52" w:rsidRDefault="00170D52" w:rsidP="006F154D">
      <w:pPr>
        <w:rPr>
          <w:sz w:val="28"/>
          <w:szCs w:val="28"/>
        </w:rPr>
      </w:pPr>
      <w:r>
        <w:rPr>
          <w:sz w:val="28"/>
          <w:szCs w:val="28"/>
        </w:rPr>
        <w:t xml:space="preserve">3.  </w:t>
      </w:r>
      <w:r w:rsidR="00C9539B" w:rsidRPr="00170D52">
        <w:rPr>
          <w:sz w:val="28"/>
          <w:szCs w:val="28"/>
        </w:rPr>
        <w:t xml:space="preserve">Fred Kjar, Treasurer; </w:t>
      </w:r>
      <w:r w:rsidRPr="00170D52">
        <w:rPr>
          <w:sz w:val="28"/>
          <w:szCs w:val="28"/>
        </w:rPr>
        <w:t xml:space="preserve">Preparing to hand off duties to Jim Creel. </w:t>
      </w:r>
      <w:r w:rsidR="004457CB">
        <w:rPr>
          <w:sz w:val="28"/>
          <w:szCs w:val="28"/>
        </w:rPr>
        <w:t>Net income for 2023</w:t>
      </w:r>
      <w:r w:rsidR="0079505E">
        <w:rPr>
          <w:sz w:val="28"/>
          <w:szCs w:val="28"/>
        </w:rPr>
        <w:t xml:space="preserve"> is $8286.62.  </w:t>
      </w:r>
      <w:r w:rsidR="006B189B">
        <w:rPr>
          <w:sz w:val="28"/>
          <w:szCs w:val="28"/>
        </w:rPr>
        <w:t>(This figure was taken from the yearly Profit and Loss Statement provided after the board meeting)</w:t>
      </w:r>
      <w:r w:rsidR="00506534">
        <w:rPr>
          <w:sz w:val="28"/>
          <w:szCs w:val="28"/>
        </w:rPr>
        <w:t>.</w:t>
      </w:r>
      <w:r w:rsidR="006B189B">
        <w:rPr>
          <w:sz w:val="28"/>
          <w:szCs w:val="28"/>
        </w:rPr>
        <w:t xml:space="preserve">  </w:t>
      </w:r>
      <w:r w:rsidRPr="00170D52">
        <w:rPr>
          <w:sz w:val="28"/>
          <w:szCs w:val="28"/>
        </w:rPr>
        <w:t xml:space="preserve">As a 501c </w:t>
      </w:r>
      <w:r w:rsidR="00F23FD5" w:rsidRPr="00170D52">
        <w:rPr>
          <w:sz w:val="28"/>
          <w:szCs w:val="28"/>
        </w:rPr>
        <w:t>non-profit</w:t>
      </w:r>
      <w:r w:rsidRPr="00170D52">
        <w:rPr>
          <w:sz w:val="28"/>
          <w:szCs w:val="28"/>
        </w:rPr>
        <w:t xml:space="preserve"> organization, we must file a 990ez tax form by May 15, 2024. An audit committee must audit the books sometime after Jan. 1.  Past treasurers are recommended to head such a committee.</w:t>
      </w:r>
    </w:p>
    <w:p w14:paraId="08325544" w14:textId="374FB143" w:rsidR="00170D52" w:rsidRDefault="006F154D" w:rsidP="006F154D">
      <w:pPr>
        <w:rPr>
          <w:sz w:val="28"/>
          <w:szCs w:val="28"/>
        </w:rPr>
      </w:pPr>
      <w:r>
        <w:rPr>
          <w:sz w:val="28"/>
          <w:szCs w:val="28"/>
        </w:rPr>
        <w:t>4.</w:t>
      </w:r>
      <w:r w:rsidR="00170D52" w:rsidRPr="006F154D">
        <w:rPr>
          <w:sz w:val="28"/>
          <w:szCs w:val="28"/>
        </w:rPr>
        <w:t xml:space="preserve"> Larry McNamee, Sponsorships; $4250 has been pledged or collected so far for 2024 sponsorships. Our goal i</w:t>
      </w:r>
      <w:r w:rsidRPr="006F154D">
        <w:rPr>
          <w:sz w:val="28"/>
          <w:szCs w:val="28"/>
        </w:rPr>
        <w:t>s</w:t>
      </w:r>
      <w:r w:rsidR="00170D52" w:rsidRPr="006F154D">
        <w:rPr>
          <w:sz w:val="28"/>
          <w:szCs w:val="28"/>
        </w:rPr>
        <w:t xml:space="preserve"> $20,500. </w:t>
      </w:r>
      <w:r>
        <w:rPr>
          <w:sz w:val="28"/>
          <w:szCs w:val="28"/>
        </w:rPr>
        <w:t xml:space="preserve">Comcast has decided not to renew its sponsorship. Tim Wilcox from Sonora Investment Management Company will be the speaker at the Club Championship luncheon.  His company has shown interest in becoming the sole sponsor of MPMGA.  Down the road we may expand their participation. </w:t>
      </w:r>
      <w:r w:rsidR="00302C1D">
        <w:rPr>
          <w:sz w:val="28"/>
          <w:szCs w:val="28"/>
        </w:rPr>
        <w:t>Dave Field reports that he has assembled a sponsorship committee consisting of Dan Nordhill, Pete Branagan,</w:t>
      </w:r>
      <w:r w:rsidR="00F23FD5">
        <w:rPr>
          <w:sz w:val="28"/>
          <w:szCs w:val="28"/>
        </w:rPr>
        <w:t xml:space="preserve"> Dave Markzon, Terry Martell, Mark Gingerich, and Tim Donovan.</w:t>
      </w:r>
    </w:p>
    <w:p w14:paraId="257E9FCE" w14:textId="42ACB4A0" w:rsidR="00F23FD5" w:rsidRDefault="00F23FD5" w:rsidP="006F154D">
      <w:pPr>
        <w:rPr>
          <w:sz w:val="28"/>
          <w:szCs w:val="28"/>
        </w:rPr>
      </w:pPr>
      <w:r>
        <w:rPr>
          <w:sz w:val="28"/>
          <w:szCs w:val="28"/>
        </w:rPr>
        <w:t>5. Phil Gray, Rule</w:t>
      </w:r>
      <w:r w:rsidR="0086411A">
        <w:rPr>
          <w:sz w:val="28"/>
          <w:szCs w:val="28"/>
        </w:rPr>
        <w:t>s; He is getting questions concerning the golf ball rollback even though the new rules don’t take effect until 2030. The cost of rules seminars and videos, etc. may be reimbursed by the board for the education of the rules chairman.</w:t>
      </w:r>
    </w:p>
    <w:p w14:paraId="127951E7" w14:textId="20E141D4" w:rsidR="0086411A" w:rsidRDefault="0086411A" w:rsidP="006F154D">
      <w:pPr>
        <w:rPr>
          <w:sz w:val="28"/>
          <w:szCs w:val="28"/>
        </w:rPr>
      </w:pPr>
      <w:r>
        <w:rPr>
          <w:sz w:val="28"/>
          <w:szCs w:val="28"/>
        </w:rPr>
        <w:t>6. Pete Lima, Special Events; Pete will be introducing new chairman Doug Zink to our vendors who provide prizes to tournament winners.</w:t>
      </w:r>
    </w:p>
    <w:p w14:paraId="357F5FF1" w14:textId="7243CDBD" w:rsidR="0086411A" w:rsidRDefault="0086411A" w:rsidP="006F154D">
      <w:pPr>
        <w:rPr>
          <w:sz w:val="28"/>
          <w:szCs w:val="28"/>
        </w:rPr>
      </w:pPr>
      <w:r>
        <w:rPr>
          <w:sz w:val="28"/>
          <w:szCs w:val="28"/>
        </w:rPr>
        <w:t>7. Tony VanNatter, Weekly Events; The 2024 event schedule is up on the website.  Dan Schroeder will make the changes from Mountainview to Preserve for the first few months of the new year.</w:t>
      </w:r>
    </w:p>
    <w:p w14:paraId="4F7102F7" w14:textId="2FB0364B" w:rsidR="0086411A" w:rsidRDefault="0086411A" w:rsidP="006F154D">
      <w:pPr>
        <w:rPr>
          <w:sz w:val="28"/>
          <w:szCs w:val="28"/>
        </w:rPr>
      </w:pPr>
      <w:r>
        <w:rPr>
          <w:sz w:val="28"/>
          <w:szCs w:val="28"/>
        </w:rPr>
        <w:t xml:space="preserve">8. Dave Quesnell, Membership; 240 full members are paid </w:t>
      </w:r>
      <w:r w:rsidR="00F71BBA">
        <w:rPr>
          <w:sz w:val="28"/>
          <w:szCs w:val="28"/>
        </w:rPr>
        <w:t>up so</w:t>
      </w:r>
      <w:r>
        <w:rPr>
          <w:sz w:val="28"/>
          <w:szCs w:val="28"/>
        </w:rPr>
        <w:t xml:space="preserve"> far.</w:t>
      </w:r>
    </w:p>
    <w:p w14:paraId="0814A8A2" w14:textId="1D46C366" w:rsidR="0086411A" w:rsidRDefault="0086411A" w:rsidP="006F154D">
      <w:pPr>
        <w:rPr>
          <w:sz w:val="28"/>
          <w:szCs w:val="28"/>
        </w:rPr>
      </w:pPr>
      <w:r>
        <w:rPr>
          <w:sz w:val="28"/>
          <w:szCs w:val="28"/>
        </w:rPr>
        <w:lastRenderedPageBreak/>
        <w:t xml:space="preserve">9. Gary Barnard, Vice President; There is some confusion among members who don’t seem to understand when they need to sigh up for luncheons and when they don’t.  Recommended that everyone actually reads the email reminders as to when to </w:t>
      </w:r>
      <w:r w:rsidR="00F71BBA">
        <w:rPr>
          <w:sz w:val="28"/>
          <w:szCs w:val="28"/>
        </w:rPr>
        <w:t>sign</w:t>
      </w:r>
      <w:r>
        <w:rPr>
          <w:sz w:val="28"/>
          <w:szCs w:val="28"/>
        </w:rPr>
        <w:t xml:space="preserve"> up.</w:t>
      </w:r>
    </w:p>
    <w:p w14:paraId="4575B1CB" w14:textId="09662DBD" w:rsidR="00F71BBA" w:rsidRDefault="00F71BBA" w:rsidP="006F154D">
      <w:pPr>
        <w:rPr>
          <w:sz w:val="28"/>
          <w:szCs w:val="28"/>
        </w:rPr>
      </w:pPr>
      <w:r>
        <w:rPr>
          <w:sz w:val="28"/>
          <w:szCs w:val="28"/>
        </w:rPr>
        <w:t>10. Dick Helms, President; Reports that the HOA2 BOD is considering disallowing nonresidents from using our private facilities. This is something to be aware of in the future. Finally, Dick asked all the board members to read and familiarize themselves with the bylaws and policies and to remember that our purpose is to serve the membership.</w:t>
      </w:r>
    </w:p>
    <w:p w14:paraId="71194CDC" w14:textId="2BF78E2E" w:rsidR="00F71BBA" w:rsidRPr="006F154D" w:rsidRDefault="00F71BBA" w:rsidP="006F154D">
      <w:pPr>
        <w:rPr>
          <w:sz w:val="28"/>
          <w:szCs w:val="28"/>
        </w:rPr>
      </w:pPr>
      <w:r>
        <w:rPr>
          <w:sz w:val="28"/>
          <w:szCs w:val="28"/>
        </w:rPr>
        <w:t>Next meeting is January</w:t>
      </w:r>
      <w:r w:rsidR="00483252">
        <w:rPr>
          <w:sz w:val="28"/>
          <w:szCs w:val="28"/>
        </w:rPr>
        <w:t xml:space="preserve"> </w:t>
      </w:r>
      <w:r>
        <w:rPr>
          <w:sz w:val="28"/>
          <w:szCs w:val="28"/>
        </w:rPr>
        <w:t>8 at 3PM.</w:t>
      </w:r>
    </w:p>
    <w:p w14:paraId="2A0B35A9" w14:textId="77777777" w:rsidR="00C9539B" w:rsidRPr="00C9539B" w:rsidRDefault="00C9539B">
      <w:pPr>
        <w:rPr>
          <w:sz w:val="28"/>
          <w:szCs w:val="28"/>
        </w:rPr>
      </w:pPr>
    </w:p>
    <w:sectPr w:rsidR="00C9539B" w:rsidRPr="00C9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477A"/>
    <w:multiLevelType w:val="hybridMultilevel"/>
    <w:tmpl w:val="2D8010A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B53BA"/>
    <w:multiLevelType w:val="hybridMultilevel"/>
    <w:tmpl w:val="004832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277298">
    <w:abstractNumId w:val="0"/>
  </w:num>
  <w:num w:numId="2" w16cid:durableId="1207067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9B"/>
    <w:rsid w:val="00170D52"/>
    <w:rsid w:val="00302C1D"/>
    <w:rsid w:val="003F6971"/>
    <w:rsid w:val="004457CB"/>
    <w:rsid w:val="00483252"/>
    <w:rsid w:val="00506534"/>
    <w:rsid w:val="006B189B"/>
    <w:rsid w:val="006F154D"/>
    <w:rsid w:val="0079505E"/>
    <w:rsid w:val="0086411A"/>
    <w:rsid w:val="00C9539B"/>
    <w:rsid w:val="00CA6B8A"/>
    <w:rsid w:val="00DF1F55"/>
    <w:rsid w:val="00F23FD5"/>
    <w:rsid w:val="00F7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815"/>
  <w15:chartTrackingRefBased/>
  <w15:docId w15:val="{8EF5C64B-4A27-42DE-B10C-A4B66B7F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Grosjean</dc:creator>
  <cp:keywords/>
  <dc:description/>
  <cp:lastModifiedBy>James Grosjean</cp:lastModifiedBy>
  <cp:revision>10</cp:revision>
  <dcterms:created xsi:type="dcterms:W3CDTF">2023-12-15T18:28:00Z</dcterms:created>
  <dcterms:modified xsi:type="dcterms:W3CDTF">2024-01-22T22:29:00Z</dcterms:modified>
</cp:coreProperties>
</file>